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E091" w14:textId="77777777" w:rsidR="00BA1D6B" w:rsidRDefault="004E2AE1" w:rsidP="00BA1D6B">
      <w:pPr>
        <w:spacing w:after="0" w:line="4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</w:pPr>
      <w:r w:rsidRPr="000A4CCF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  <w:t xml:space="preserve">Bases legales </w:t>
      </w:r>
    </w:p>
    <w:p w14:paraId="13A16839" w14:textId="77777777" w:rsidR="0097222E" w:rsidRDefault="0097065E" w:rsidP="00BA1D6B">
      <w:pPr>
        <w:spacing w:after="0" w:line="4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  <w:t xml:space="preserve">RETO </w:t>
      </w:r>
    </w:p>
    <w:p w14:paraId="48A7FBEF" w14:textId="0F9649FF" w:rsidR="004E2AE1" w:rsidRPr="000A4CCF" w:rsidRDefault="0097222E" w:rsidP="00BA1D6B">
      <w:pPr>
        <w:spacing w:after="0" w:line="4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  <w:t xml:space="preserve">LA </w:t>
      </w:r>
      <w:r w:rsidR="00BA1D6B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es-ES"/>
        </w:rPr>
        <w:t xml:space="preserve">FARMACIA DE LOS 10.000 EUROS </w:t>
      </w:r>
    </w:p>
    <w:p w14:paraId="2EFAF46E" w14:textId="77777777" w:rsidR="00C77A69" w:rsidRDefault="00C77A69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</w:p>
    <w:p w14:paraId="1A32560E" w14:textId="442D6713" w:rsidR="009A5784" w:rsidRPr="00C440A2" w:rsidRDefault="009A5784" w:rsidP="009A57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es-ES"/>
        </w:rPr>
      </w:pPr>
      <w:r w:rsidRPr="00C440A2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es-ES"/>
        </w:rPr>
        <w:t>GRUPO DE COMPRAS SFG</w:t>
      </w:r>
      <w:r w:rsidR="00BE45D6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es-ES"/>
        </w:rPr>
        <w:t xml:space="preserve"> en colaboración con </w:t>
      </w:r>
      <w:r w:rsidRPr="00C440A2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es-ES"/>
        </w:rPr>
        <w:t xml:space="preserve">FEFCAM </w:t>
      </w:r>
    </w:p>
    <w:p w14:paraId="3D0A4287" w14:textId="77777777" w:rsidR="009A5784" w:rsidRDefault="009A5784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es-ES"/>
        </w:rPr>
      </w:pPr>
    </w:p>
    <w:p w14:paraId="1B7476FA" w14:textId="77777777" w:rsidR="009A5784" w:rsidRDefault="009A5784" w:rsidP="008E4A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es-ES"/>
        </w:rPr>
      </w:pPr>
    </w:p>
    <w:p w14:paraId="01FB7D8A" w14:textId="3066F2F3" w:rsidR="00C77A69" w:rsidRDefault="00C77A69" w:rsidP="008E4A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</w:pPr>
      <w:r w:rsidRPr="00C440A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VIAJE PARA DOS PERSONAS CON TODOS LOS GASTOS PAGADOS A </w:t>
      </w:r>
      <w:r w:rsidR="00BA1D6B" w:rsidRPr="00C440A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PALMA DE </w:t>
      </w:r>
      <w:r w:rsidRPr="00C440A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MALLORCA O </w:t>
      </w:r>
      <w:r w:rsidR="002F5292" w:rsidRPr="00C440A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>TENERIFE</w:t>
      </w:r>
      <w:r w:rsidR="00BE45D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 PARA LA</w:t>
      </w:r>
      <w:r w:rsidR="00B72E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>S</w:t>
      </w:r>
      <w:r w:rsidR="00BE45D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 </w:t>
      </w:r>
      <w:r w:rsidR="00B72E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CINCO PRIMERAS OFICINAS DE FARMACIAS SOCIAS DE FFECAM Y ADHERIDAS AL GRUPO </w:t>
      </w:r>
      <w:r w:rsidR="00B72E9A" w:rsidRPr="00B72E9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es-ES"/>
        </w:rPr>
        <w:t xml:space="preserve">SFG </w:t>
      </w:r>
      <w:r w:rsidR="00B72E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>Q</w:t>
      </w:r>
      <w:r w:rsidR="00BE45D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UE </w:t>
      </w:r>
      <w:r w:rsidR="006C14C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>LLEGUE</w:t>
      </w:r>
      <w:r w:rsidR="006C1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"/>
        </w:rPr>
        <w:t xml:space="preserve">N </w:t>
      </w:r>
      <w:r w:rsidR="006C14C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>A</w:t>
      </w:r>
      <w:r w:rsidR="00BE45D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es-ES"/>
        </w:rPr>
        <w:t xml:space="preserve"> 10.000 EUROS EN COMPRAS </w:t>
      </w:r>
    </w:p>
    <w:p w14:paraId="6F942B6F" w14:textId="77777777" w:rsidR="00D250C1" w:rsidRDefault="00D250C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</w:p>
    <w:p w14:paraId="327E2147" w14:textId="77777777" w:rsidR="00C77A69" w:rsidRDefault="00C77A69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</w:p>
    <w:p w14:paraId="69E3AF10" w14:textId="2EFBAFA8" w:rsidR="00A56432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BASES LEGALES DE PARTICIPACIÓN EN </w:t>
      </w:r>
      <w:r w:rsidR="00C440A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EL RETO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1.- EMPRESA ORGANIZADORA D</w:t>
      </w:r>
      <w:r w:rsidR="00BE45D6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EL RETO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97222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DE COMPRAS SFG con domicilio en </w:t>
      </w:r>
      <w:proofErr w:type="spellStart"/>
      <w:r w:rsidR="0097222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xxxxxxxxxx</w:t>
      </w:r>
      <w:proofErr w:type="spellEnd"/>
      <w:r w:rsidR="0097222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y CIF   organiza el Reto “La Farmacia de los 10.000 euros</w:t>
      </w:r>
      <w:r w:rsidR="004D0E4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.</w:t>
      </w:r>
    </w:p>
    <w:p w14:paraId="37582161" w14:textId="77777777" w:rsidR="00B72E9A" w:rsidRDefault="00B72E9A" w:rsidP="00B72E9A"/>
    <w:p w14:paraId="4B056A6B" w14:textId="77777777" w:rsidR="00B72E9A" w:rsidRDefault="00B72E9A" w:rsidP="00B72E9A">
      <w:r>
        <w:rPr>
          <w:noProof/>
        </w:rPr>
        <w:drawing>
          <wp:inline distT="0" distB="0" distL="0" distR="0" wp14:anchorId="2C9CA89C" wp14:editId="10FD3F84">
            <wp:extent cx="676275" cy="495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05F18" w14:textId="77777777" w:rsidR="00B72E9A" w:rsidRPr="0006321D" w:rsidRDefault="00B72E9A" w:rsidP="00B72E9A">
      <w:pPr>
        <w:rPr>
          <w:rFonts w:ascii="Californian FB" w:hAnsi="Californian FB"/>
          <w:b/>
          <w:bCs/>
        </w:rPr>
      </w:pPr>
      <w:r w:rsidRPr="0006321D">
        <w:rPr>
          <w:rFonts w:ascii="Californian FB" w:hAnsi="Californian FB"/>
          <w:b/>
          <w:bCs/>
        </w:rPr>
        <w:t>SERVICIO FARMACÉUTICO DE GESTION EN RENTABILIDAD, S.L.</w:t>
      </w:r>
    </w:p>
    <w:p w14:paraId="39DCD57D" w14:textId="77777777" w:rsidR="00B72E9A" w:rsidRPr="0006321D" w:rsidRDefault="00B72E9A" w:rsidP="00B72E9A">
      <w:pPr>
        <w:rPr>
          <w:rFonts w:ascii="Californian FB" w:hAnsi="Californian FB"/>
          <w:b/>
          <w:bCs/>
        </w:rPr>
      </w:pPr>
      <w:r w:rsidRPr="0006321D">
        <w:rPr>
          <w:rFonts w:ascii="Californian FB" w:hAnsi="Californian FB"/>
          <w:b/>
          <w:bCs/>
        </w:rPr>
        <w:t>Calle Del Altozano, 96 -B</w:t>
      </w:r>
    </w:p>
    <w:p w14:paraId="67F6F7F8" w14:textId="77777777" w:rsidR="00B72E9A" w:rsidRPr="0006321D" w:rsidRDefault="00B72E9A" w:rsidP="00B72E9A">
      <w:pPr>
        <w:rPr>
          <w:rFonts w:ascii="Californian FB" w:hAnsi="Californian FB"/>
          <w:b/>
          <w:bCs/>
        </w:rPr>
      </w:pPr>
      <w:r w:rsidRPr="0006321D">
        <w:rPr>
          <w:rFonts w:ascii="Californian FB" w:hAnsi="Californian FB"/>
          <w:b/>
          <w:bCs/>
        </w:rPr>
        <w:t xml:space="preserve">02001-ALBACETE </w:t>
      </w:r>
    </w:p>
    <w:p w14:paraId="0893E3F3" w14:textId="77777777" w:rsidR="00B72E9A" w:rsidRDefault="00B72E9A" w:rsidP="00B72E9A">
      <w:r w:rsidRPr="0006321D">
        <w:rPr>
          <w:rFonts w:ascii="Californian FB" w:hAnsi="Californian FB"/>
          <w:b/>
          <w:bCs/>
        </w:rPr>
        <w:t>NIF: B42934356</w:t>
      </w:r>
    </w:p>
    <w:p w14:paraId="377B3910" w14:textId="77777777" w:rsidR="00504104" w:rsidRDefault="00504104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</w:p>
    <w:p w14:paraId="5ADBFF88" w14:textId="257A520E" w:rsidR="00A56432" w:rsidRPr="004E2AE1" w:rsidRDefault="004E2AE1" w:rsidP="00A5643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2.-FECHA DE INICIO Y FECHA DE FINALIZACIÓN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A5643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El Reto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se inicia</w:t>
      </w:r>
      <w:r w:rsidR="00A5643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el 1 de junio de 2022 y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finalizará el día </w:t>
      </w:r>
      <w:r w:rsidR="00A5643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1 de noviembre de 2022 o en el momento comprendido en este período en el que la primera farmacia de FEFCAM alcance los 10.000 euros de compras.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3.- REQUISITOS DE PARTICIPACIÓN Y MECÁNICA DE LA PROMOCIÓN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A5643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Pueden participar farmacias socias de FEFCAM que realicen sus compras de productos al grupo SFG</w:t>
      </w:r>
    </w:p>
    <w:p w14:paraId="2107E8A4" w14:textId="550AEEC1" w:rsidR="004D0E4D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4.- CONDICIONES DE LA PROMOCIÓN Y PREMIOS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4D0E4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El premio </w:t>
      </w:r>
      <w:r w:rsidR="004D0E4D" w:rsidRPr="004D0E4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consiste en un viaje a Palma de Mallorca o Tenerife con todos los gastos pagados para dos personas para la primera</w:t>
      </w:r>
      <w:r w:rsidR="00B72E9A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s </w:t>
      </w:r>
      <w:r w:rsidR="00B72E9A" w:rsidRPr="008E4A2E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u w:val="single"/>
          <w:lang w:eastAsia="es-ES"/>
        </w:rPr>
        <w:t xml:space="preserve">CINCO OFICINAS DE FARMACIA </w:t>
      </w:r>
      <w:proofErr w:type="gramStart"/>
      <w:r w:rsidR="00B72E9A" w:rsidRPr="008E4A2E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u w:val="single"/>
          <w:lang w:eastAsia="es-ES"/>
        </w:rPr>
        <w:t>SOCIAS</w:t>
      </w:r>
      <w:r w:rsidR="00B72E9A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</w:t>
      </w:r>
      <w:r w:rsidR="004D0E4D" w:rsidRPr="004D0E4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de</w:t>
      </w:r>
      <w:proofErr w:type="gramEnd"/>
      <w:r w:rsidR="004D0E4D" w:rsidRPr="004D0E4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FEFCAM que alcance 10.000 euros en compras de productos de SFG</w:t>
      </w:r>
      <w:r w:rsidR="00B72E9A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</w:t>
      </w:r>
    </w:p>
    <w:p w14:paraId="418CE49B" w14:textId="5AE1BC76" w:rsidR="00773608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</w:p>
    <w:p w14:paraId="723333FD" w14:textId="77777777" w:rsidR="00CA7B29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5.- LIMITACIONES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Si se evidenciase que cualquiera de los participantes no cumple con los requisitos exigidos en las Bases, o los datos proporcionados para participar no fueran válidos, su participación se considerará nula y quedarán automáticamente excluidos de</w:t>
      </w:r>
      <w:r w:rsidR="00A7108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l Reto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, perdiendo todo derecho sobre los premios otorgados en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lastRenderedPageBreak/>
        <w:t>virtud de esta Promoción.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El premio entregado no será transferible ni susceptible de cambios, alteraciones o compensaciones a petición de los Participante</w:t>
      </w:r>
      <w:r w:rsidR="00A7108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A7108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GRUPO SFG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se reserva el derecho, si concurre justa causa y previa comunicación en legal forma, de efectuar cualquier cambio, suspender o ampliar est</w:t>
      </w:r>
      <w:r w:rsidR="00A7108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e RETO.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Correrán a cuenta y cargo del ganador cualquier carga fiscal o tributaria que la aceptación del premio pudiera suponerle, así como cualquier otro gasto derivado de la promoción que no esté expresamente asumido por </w:t>
      </w:r>
      <w:r w:rsidR="00EF14B3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SFG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en las presentes Bases Legales.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Se establece un plazo de QUINCE (15) días naturales desde la fecha de la concesión del premio, para efectuar cualquier reclamación motivada..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6.- PUBLICACIÓN DE COMENTARIOS U OPINIONES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No se permitirán comentarios u opiniones cuyo contenido se considere inadecuado, que sean ofensivos, injuriosos o discriminatorios o que pudieran vulnerar derechos de terceros. Tampoco ser permitirán comentarios contra un particular que vulneren los principios de derecho al honor, a la intimidad personal y familiar y a la propia imagen. No nos responsabilizaremos de los daños ocasionados por los comentarios que hagan los participantes en </w:t>
      </w:r>
      <w:r w:rsidR="00EF14B3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el RETO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y que en cualquier momento pudieran herir la sensibilidad de otros participantes.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7.- EXONERACIÓN DE RESPONSABILIDAD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A título enunciativo, pero no limitativo, no nos responsabilizamos de las posibles pérdidas, robos, retrasos o cualquiera otra circunstancia imputable a terceros que puedan afectar al desarrollo de la presente Promoción, así como tampoco nos responsabilizamos a del uso que haga el participante respecto del premio que obtenga de esta Promoción, y no asume responsabilidad alguna por ningún daño o perjuicio de cualquier tipo que pudieren sufrir los Participantes, ganador o terceros.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No asumimos la responsabilidad en casos de fuerza mayor o caso fortuito que pudieran impedir la realización de</w:t>
      </w:r>
      <w:r w:rsidR="00CA7B29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l Reto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o el disfrute total o parcial del premio. </w:t>
      </w:r>
    </w:p>
    <w:p w14:paraId="3C43BC10" w14:textId="76AFA880" w:rsidR="00E37E1E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CA7B29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8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.- PROTECCIÓN DE DATOS PERSONALES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La empresa responsable del tratamiento de sus datos es </w:t>
      </w:r>
      <w:r w:rsidR="00CA7B29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SFG.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="00CA7B29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</w:t>
      </w:r>
      <w:proofErr w:type="gramStart"/>
      <w:r w:rsidR="00CA7B29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SFG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se</w:t>
      </w:r>
      <w:proofErr w:type="gramEnd"/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toma muy en serio la protección de la privacidad y de los datos personales. Por lo tanto, tu información personal se conserva de forma segura y se trata con el máximo cuidado.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De conformidad con lo establecido en la normativa aplicable en materia de protección de datos, y concretamente en el Reglamento (UE) 2016/679 del Parlamento Europeo y del Consejo, de 27 de abril de 2016, relativo a la protección de las personas físicas en lo que respecta al tratamiento de datos personales y a la libre circulación de estos datos, cada Participante, con la aceptación de estas Bases Legales consiente que los datos personales facilitados para la participación en este concurso sean incorporados a un fichero titularidad de </w:t>
      </w:r>
      <w:r w:rsidR="00EF5C0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SFG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para tramitar la participación en el concurso y para comunicarle el premio en caso de que resultase Ganador.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</w:p>
    <w:p w14:paraId="1C8DABD2" w14:textId="580B382E" w:rsidR="004E2AE1" w:rsidRPr="004E2AE1" w:rsidRDefault="004E2AE1" w:rsidP="004E2AE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</w:pP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Los Participantes garantizan que los datos personales facilitados son veraces y se hacen responsables de comunicar a </w:t>
      </w:r>
      <w:r w:rsidR="00EF5C0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GRUPO </w:t>
      </w:r>
      <w:r w:rsidR="00D4553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SFG </w:t>
      </w:r>
      <w:r w:rsidR="00D4553D"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cualquier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modificación de los </w:t>
      </w:r>
      <w:r w:rsidR="00335832"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mismos.</w:t>
      </w:r>
      <w:r w:rsidR="00335832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</w:t>
      </w:r>
      <w:r w:rsidR="00EF5C0E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GRUPO SFG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se reserva el derecho a excluir de la presente promoción a todo Participante que haya facilitado datos falsos. Los Participantes tienen derecho a (i) acceder a sus datos personales, así como a (</w:t>
      </w:r>
      <w:proofErr w:type="spellStart"/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ii</w:t>
      </w:r>
      <w:proofErr w:type="spellEnd"/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) solicitar la rectificación de los datos inexactos o, en su caso, solicitar su supresión, (</w:t>
      </w:r>
      <w:proofErr w:type="spellStart"/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iii</w:t>
      </w:r>
      <w:proofErr w:type="spellEnd"/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) solicitar la limitación del tratamiento de sus datos, (iv) oponerse al tratamiento de sus datos y (v) solicitar su portabilidad.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Los Participantes pueden ejercer todos estos derechos en la siguiente dirección de email</w:t>
      </w:r>
      <w:r w:rsidR="00D4553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 </w:t>
      </w:r>
      <w:hyperlink r:id="rId5" w:history="1">
        <w:r w:rsidR="00B72E9A" w:rsidRPr="00766E1D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/>
          </w:rPr>
          <w:t>redfarmacomercial@line2020.com</w:t>
        </w:r>
      </w:hyperlink>
      <w:r w:rsidR="00B72E9A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 xml:space="preserve"> 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indicando, el motivo de su petición.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Sin perjuicio de cualquier otro recurso administrativo o acción judicial, el Participante tendrá derecho a presentar una reclamación ante una Autoridad de Control, en particular en el Estado miembro en el que tenga su residencia habitual, lugar de trabajo o lugar de la supuesta infracción, en caso de que considere que el tratamiento de sus datos personales no es adecuado a la normativa, así como en el caso de no ver satisfecho el ejercicio de sus derechos.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La Autoridad de Control ante la que se haya presentado la reclamación informará al reclamante sobre el curso y el resultado de la reclamación.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10.- CAMBIOS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 xml:space="preserve">Nos reservamos el derecho de modificar o ampliar estas bases promocionales, en la medida que no perjudique o menoscabe los derechos de los participantes en </w:t>
      </w:r>
      <w:r w:rsidR="00D4553D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t>el Reto.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lastRenderedPageBreak/>
        <w:t>11.- LEGISLACIÓN APLICABLE Y JURISDICCIÓN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  <w:t>Estas bases legales se regirán de conformidad con la ley española.</w:t>
      </w:r>
      <w:r w:rsidRPr="004E2AE1">
        <w:rPr>
          <w:rFonts w:ascii="Times New Roman" w:eastAsia="Times New Roman" w:hAnsi="Times New Roman" w:cs="Times New Roman"/>
          <w:color w:val="363636"/>
          <w:sz w:val="20"/>
          <w:szCs w:val="20"/>
          <w:lang w:eastAsia="es-ES"/>
        </w:rPr>
        <w:br/>
      </w:r>
    </w:p>
    <w:sectPr w:rsidR="004E2AE1" w:rsidRPr="004E2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B"/>
    <w:rsid w:val="000A4CCF"/>
    <w:rsid w:val="001319FC"/>
    <w:rsid w:val="001B51D9"/>
    <w:rsid w:val="002965B4"/>
    <w:rsid w:val="002E3EF1"/>
    <w:rsid w:val="002F5292"/>
    <w:rsid w:val="00335832"/>
    <w:rsid w:val="003649BB"/>
    <w:rsid w:val="004D0E4D"/>
    <w:rsid w:val="004E2AE1"/>
    <w:rsid w:val="0050112B"/>
    <w:rsid w:val="00504104"/>
    <w:rsid w:val="006C14CC"/>
    <w:rsid w:val="00773608"/>
    <w:rsid w:val="007B5FAD"/>
    <w:rsid w:val="007F1D0C"/>
    <w:rsid w:val="00877659"/>
    <w:rsid w:val="00880B43"/>
    <w:rsid w:val="008919D4"/>
    <w:rsid w:val="008E4A2E"/>
    <w:rsid w:val="00957164"/>
    <w:rsid w:val="0097065E"/>
    <w:rsid w:val="0097222E"/>
    <w:rsid w:val="009A5784"/>
    <w:rsid w:val="009D53E3"/>
    <w:rsid w:val="00A56432"/>
    <w:rsid w:val="00A7108E"/>
    <w:rsid w:val="00B72E9A"/>
    <w:rsid w:val="00BA1D6B"/>
    <w:rsid w:val="00BE45D6"/>
    <w:rsid w:val="00C440A2"/>
    <w:rsid w:val="00C77A69"/>
    <w:rsid w:val="00CA7B29"/>
    <w:rsid w:val="00CD1C85"/>
    <w:rsid w:val="00D250C1"/>
    <w:rsid w:val="00D4553D"/>
    <w:rsid w:val="00E37E1E"/>
    <w:rsid w:val="00E628BE"/>
    <w:rsid w:val="00EF14B3"/>
    <w:rsid w:val="00EF5C0E"/>
    <w:rsid w:val="00F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81DD"/>
  <w15:chartTrackingRefBased/>
  <w15:docId w15:val="{BBC3CC2B-81A9-48D4-A260-22BA25B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E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farmacomercial@line2020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</dc:creator>
  <cp:keywords/>
  <dc:description/>
  <cp:lastModifiedBy>Ricardo Mariscal</cp:lastModifiedBy>
  <cp:revision>4</cp:revision>
  <dcterms:created xsi:type="dcterms:W3CDTF">2022-06-20T09:59:00Z</dcterms:created>
  <dcterms:modified xsi:type="dcterms:W3CDTF">2022-06-23T15:33:00Z</dcterms:modified>
</cp:coreProperties>
</file>